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F7E" w:rsidRDefault="00175F7E" w:rsidP="00175F7E">
      <w:pPr>
        <w:rPr>
          <w:rFonts w:ascii="Verdana" w:hAnsi="Verdana"/>
          <w:b/>
          <w:bCs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bdr w:val="none" w:sz="0" w:space="0" w:color="auto" w:frame="1"/>
          <w:shd w:val="clear" w:color="auto" w:fill="FFFFFF"/>
        </w:rPr>
        <w:t>Subte gratis en La Noche de los Museos</w:t>
      </w:r>
    </w:p>
    <w:p w:rsidR="00175F7E" w:rsidRDefault="00175F7E" w:rsidP="00175F7E">
      <w:pPr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</w:pPr>
    </w:p>
    <w:p w:rsidR="00175F7E" w:rsidRDefault="00175F7E" w:rsidP="00175F7E">
      <w:pPr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  <w:t xml:space="preserve">Este sábado, los usuarios podrán viajar gratuitamente desde las 20 hasta </w:t>
      </w:r>
      <w:r w:rsidR="00FC1375"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  <w:t>que finalice el servicio</w:t>
      </w:r>
      <w:r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  <w:t xml:space="preserve">. Asimismo, </w:t>
      </w:r>
      <w:r w:rsidR="00FC1375"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  <w:t>7.313</w:t>
      </w:r>
      <w:r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  <w:t xml:space="preserve"> vecinos se anotaron para participar del paseo histórico en los antiguos coches La </w:t>
      </w:r>
      <w:proofErr w:type="spellStart"/>
      <w:r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  <w:t>Brugeoise</w:t>
      </w:r>
      <w:proofErr w:type="spellEnd"/>
      <w:r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  <w:t>.</w:t>
      </w:r>
    </w:p>
    <w:p w:rsidR="00175F7E" w:rsidRDefault="00175F7E" w:rsidP="00175F7E">
      <w:pPr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</w:pPr>
    </w:p>
    <w:p w:rsidR="00175F7E" w:rsidRDefault="00175F7E" w:rsidP="00175F7E">
      <w:pPr>
        <w:jc w:val="both"/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(Ciudad de Buenos Aires, </w:t>
      </w:r>
      <w:r w:rsidRPr="00FC1375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>3</w:t>
      </w:r>
      <w:r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 de noviembre de 2017).- Subterráneos de Buenos Aires S.E. (SBASE) informa que este sábado 4 de noviembre el subte brindará servicio gratuito desde las 20 hasta </w:t>
      </w:r>
      <w:r w:rsidR="00FC1375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>el cierre</w:t>
      </w:r>
      <w:r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>, con el objetivo de facilitar la movilidad de los vecinos en La Noche de los Museos, el ciclo que reúne a más de un millón de personas cada año.</w:t>
      </w:r>
    </w:p>
    <w:p w:rsidR="00175F7E" w:rsidRDefault="00175F7E" w:rsidP="00175F7E">
      <w:pPr>
        <w:jc w:val="both"/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</w:pPr>
    </w:p>
    <w:p w:rsidR="00175F7E" w:rsidRDefault="00175F7E" w:rsidP="00175F7E">
      <w:pPr>
        <w:spacing w:after="240" w:line="276" w:lineRule="auto"/>
        <w:jc w:val="both"/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Como parte de la agenda, se llevará a cabo una nueva edición del paseo histórico en los antiguos coches La </w:t>
      </w:r>
      <w:proofErr w:type="spellStart"/>
      <w:r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>Brugeoise</w:t>
      </w:r>
      <w:proofErr w:type="spellEnd"/>
      <w:r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 que circularon durante casi 100 años por la Línea A. La propuesta convocó a </w:t>
      </w:r>
      <w:r w:rsidR="00FC1375" w:rsidRPr="00FC1375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7.313 </w:t>
      </w:r>
      <w:r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vecinos que se inscribieron en el sorteo realizado a través de la web de Participación Ciudadana, por una entrada para ellos y un acompañante. </w:t>
      </w:r>
    </w:p>
    <w:p w:rsidR="00175F7E" w:rsidRDefault="00175F7E" w:rsidP="00175F7E">
      <w:pPr>
        <w:spacing w:after="240" w:line="276" w:lineRule="auto"/>
        <w:jc w:val="both"/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En total, serán 450 las personas que podrán viajar, mañana, en las llamadas “brujas”. El paseo comenzará a las 23:30 en la estación Perú –acceso sentido a San Pedrito- y consistirá en cinco viajes, ida y vuelta, hasta la estación Primera Junta. </w:t>
      </w:r>
    </w:p>
    <w:p w:rsidR="00175F7E" w:rsidRDefault="00175F7E" w:rsidP="00175F7E">
      <w:pPr>
        <w:spacing w:after="240" w:line="276" w:lineRule="auto"/>
        <w:jc w:val="both"/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Asimismo, los vecinos que deseen podrán bajarse en Primera Junta y visitar, de forma libre y gratuita, otro coche restaurado en el Taller Polvorín, el más antiguo de la red, ubicado en Emilio Mitre y José Bonifacio. El taller estará abierto al público desde las 20. </w:t>
      </w:r>
    </w:p>
    <w:p w:rsidR="00175F7E" w:rsidRDefault="00175F7E" w:rsidP="00175F7E">
      <w:pPr>
        <w:spacing w:after="240" w:line="276" w:lineRule="auto"/>
        <w:jc w:val="both"/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Durante el viaje los vecinos estarán acompañados por guías turísticos que contarán la historia </w:t>
      </w:r>
      <w:bookmarkStart w:id="0" w:name="_GoBack"/>
      <w:r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>de los coches y de la línea más antigua de la ciudad.  Además, podrán conocer cómo se llevó a cabo el proceso de restauración de las “brujas” y vivir una velada musical junto a artistas caracterizados de época</w:t>
      </w:r>
      <w:r w:rsidR="00B57234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>.</w:t>
      </w:r>
    </w:p>
    <w:p w:rsidR="00175F7E" w:rsidRPr="00B57234" w:rsidRDefault="00175F7E" w:rsidP="00175F7E">
      <w:pPr>
        <w:spacing w:after="240" w:line="276" w:lineRule="auto"/>
        <w:jc w:val="both"/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</w:pPr>
      <w:r w:rsidRPr="00B57234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>El evento es organizado por SBASE, junto al Ministerio de</w:t>
      </w:r>
      <w:r w:rsidR="00B57234" w:rsidRPr="00B57234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 Desarrollo Urbano y Transporte y</w:t>
      </w:r>
      <w:r w:rsidRPr="00B57234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 Participación Ciudadana, </w:t>
      </w:r>
      <w:r w:rsidR="00B57234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>con</w:t>
      </w:r>
      <w:r w:rsidRPr="00B57234"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 el apoyo de la Asociación Amigos del Tranvía. </w:t>
      </w:r>
    </w:p>
    <w:p w:rsidR="00175F7E" w:rsidRDefault="00175F7E" w:rsidP="00175F7E">
      <w:pPr>
        <w:spacing w:after="240" w:line="276" w:lineRule="auto"/>
        <w:jc w:val="both"/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En el primer paseo, casi 300 personas disfrutaron de los coches.  De esta manera, el Gobierno de la Ciudad cumple con la ley N° 4886, a través de la cual la Legislatura declaró a los coches La </w:t>
      </w:r>
      <w:proofErr w:type="spellStart"/>
      <w:r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>Brugeoise</w:t>
      </w:r>
      <w:proofErr w:type="spellEnd"/>
      <w:r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 como Patrimonio Cultural de la Ciudad de Buenos Aires. En ese sentido, en el marco del Plan de Gestión Cultural y Patrimonial, se realizó la recuperación de cuatro coches La </w:t>
      </w:r>
      <w:proofErr w:type="spellStart"/>
      <w:r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>Brugeoise</w:t>
      </w:r>
      <w:proofErr w:type="spellEnd"/>
      <w:r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  <w:t xml:space="preserve"> con el fin de devolverle su aspecto original.</w:t>
      </w:r>
    </w:p>
    <w:bookmarkEnd w:id="0"/>
    <w:p w:rsidR="00175F7E" w:rsidRDefault="00175F7E" w:rsidP="00175F7E">
      <w:pPr>
        <w:spacing w:after="240" w:line="276" w:lineRule="auto"/>
        <w:jc w:val="both"/>
        <w:rPr>
          <w:rFonts w:ascii="Verdana" w:hAnsi="Verdana"/>
          <w:sz w:val="20"/>
          <w:szCs w:val="20"/>
          <w:bdr w:val="none" w:sz="0" w:space="0" w:color="auto" w:frame="1"/>
          <w:shd w:val="clear" w:color="auto" w:fill="FFFFFF"/>
        </w:rPr>
      </w:pPr>
    </w:p>
    <w:p w:rsidR="009F0855" w:rsidRPr="00175F7E" w:rsidRDefault="009F0855" w:rsidP="00175F7E"/>
    <w:sectPr w:rsidR="009F0855" w:rsidRPr="00175F7E" w:rsidSect="004D2806">
      <w:headerReference w:type="default" r:id="rId6"/>
      <w:pgSz w:w="12240" w:h="15840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7BC" w:rsidRDefault="003C5D2E">
      <w:r>
        <w:separator/>
      </w:r>
    </w:p>
  </w:endnote>
  <w:endnote w:type="continuationSeparator" w:id="0">
    <w:p w:rsidR="007057BC" w:rsidRDefault="003C5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7BC" w:rsidRDefault="003C5D2E">
      <w:r>
        <w:separator/>
      </w:r>
    </w:p>
  </w:footnote>
  <w:footnote w:type="continuationSeparator" w:id="0">
    <w:p w:rsidR="007057BC" w:rsidRDefault="003C5D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15D" w:rsidRDefault="00796C50">
    <w:pPr>
      <w:pStyle w:val="Encabezado"/>
    </w:pPr>
    <w:r w:rsidRPr="009E64F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5013325</wp:posOffset>
          </wp:positionH>
          <wp:positionV relativeFrom="paragraph">
            <wp:posOffset>-123825</wp:posOffset>
          </wp:positionV>
          <wp:extent cx="700405" cy="691515"/>
          <wp:effectExtent l="1905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1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C50"/>
    <w:rsid w:val="001640B2"/>
    <w:rsid w:val="00175F7E"/>
    <w:rsid w:val="00223831"/>
    <w:rsid w:val="00360500"/>
    <w:rsid w:val="003C5D2E"/>
    <w:rsid w:val="00685660"/>
    <w:rsid w:val="006D0FBE"/>
    <w:rsid w:val="007057BC"/>
    <w:rsid w:val="00796C50"/>
    <w:rsid w:val="007A2963"/>
    <w:rsid w:val="009F0855"/>
    <w:rsid w:val="00A344B1"/>
    <w:rsid w:val="00B51F81"/>
    <w:rsid w:val="00B57234"/>
    <w:rsid w:val="00B77D7F"/>
    <w:rsid w:val="00BE1B9A"/>
    <w:rsid w:val="00CC26F5"/>
    <w:rsid w:val="00EF7B57"/>
    <w:rsid w:val="00FC13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742BC933-12D8-4BE7-9448-25D9BDA88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C50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796C5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96C50"/>
    <w:rPr>
      <w:rFonts w:ascii="Calibri" w:hAnsi="Calibri" w:cs="Times New Roman"/>
      <w:lang w:eastAsia="es-AR"/>
    </w:rPr>
  </w:style>
  <w:style w:type="character" w:styleId="Hipervnculo">
    <w:name w:val="Hyperlink"/>
    <w:basedOn w:val="Fuentedeprrafopredeter"/>
    <w:uiPriority w:val="99"/>
    <w:unhideWhenUsed/>
    <w:rsid w:val="003C5D2E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5F7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5F7E"/>
    <w:rPr>
      <w:rFonts w:ascii="Segoe UI" w:hAnsi="Segoe UI" w:cs="Segoe UI"/>
      <w:sz w:val="18"/>
      <w:szCs w:val="18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362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Maccarone</dc:creator>
  <cp:keywords/>
  <dc:description/>
  <cp:lastModifiedBy>Sabrina Laura Fernandez</cp:lastModifiedBy>
  <cp:revision>7</cp:revision>
  <cp:lastPrinted>2017-11-02T17:32:00Z</cp:lastPrinted>
  <dcterms:created xsi:type="dcterms:W3CDTF">2017-11-01T12:39:00Z</dcterms:created>
  <dcterms:modified xsi:type="dcterms:W3CDTF">2017-11-03T12:55:00Z</dcterms:modified>
</cp:coreProperties>
</file>